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Curriculum Guide</w:t>
      </w:r>
    </w:p>
    <w:p>
      <w:pPr>
        <w:pStyle w:val="Normal"/>
        <w:rPr>
          <w:b/>
          <w:b/>
          <w:bCs/>
        </w:rPr>
      </w:pPr>
      <w:r>
        <w:rPr>
          <w:b/>
          <w:bCs/>
        </w:rPr>
      </w:r>
    </w:p>
    <w:p>
      <w:pPr>
        <w:pStyle w:val="Normal"/>
        <w:rPr>
          <w:b/>
          <w:b/>
          <w:bCs/>
          <w:sz w:val="30"/>
          <w:szCs w:val="30"/>
        </w:rPr>
      </w:pPr>
      <w:r>
        <w:rPr>
          <w:b/>
          <w:bCs/>
          <w:sz w:val="30"/>
          <w:szCs w:val="30"/>
        </w:rPr>
        <w:t>Enough is Enough! By Barney Saltzberg</w:t>
      </w:r>
    </w:p>
    <w:p>
      <w:pPr>
        <w:pStyle w:val="Normal"/>
        <w:rPr/>
      </w:pPr>
      <w:r>
        <w:rPr/>
        <w:t>Isbn 9781939547422</w:t>
      </w:r>
    </w:p>
    <w:p>
      <w:pPr>
        <w:pStyle w:val="Normal"/>
        <w:rPr/>
      </w:pPr>
      <w:r>
        <w:rPr/>
      </w:r>
    </w:p>
    <w:p>
      <w:pPr>
        <w:pStyle w:val="Normal"/>
        <w:rPr/>
      </w:pPr>
      <w:bookmarkStart w:id="0" w:name="__DdeLink__186_967123881"/>
      <w:bookmarkEnd w:id="0"/>
      <w:r>
        <w:rPr/>
        <w:t>Guided Reading Level H, Grade Level Equivalent 1, RRL 13-14</w:t>
      </w:r>
    </w:p>
    <w:p>
      <w:pPr>
        <w:pStyle w:val="Normal"/>
        <w:rPr/>
      </w:pPr>
      <w:r>
        <w:rPr/>
        <w:t>CCSS.ELA-Literacy.L.1.4,4a,4b,4c,5,5b,5c,6; CCSS.ELA-Literacy.RF.1.1,2,3,3f,3g,4,4a,4b,4c; CCSS.ELA-Literacy.RL.1.1,2,3,4,6,7,9; CCSS.ELA-Literacy.SL.1.1,1b,1c,2,3,4,5,6; CCSS.ELA-Literacy.W.1.1,3,8</w:t>
      </w:r>
    </w:p>
    <w:p>
      <w:pPr>
        <w:pStyle w:val="Normal"/>
        <w:rPr/>
      </w:pPr>
      <w:r>
        <w:rPr/>
      </w:r>
    </w:p>
    <w:p>
      <w:pPr>
        <w:pStyle w:val="Normal"/>
        <w:rPr/>
      </w:pPr>
      <w:r>
        <w:rPr/>
        <w:t>Educational Description: Brother and sister, differences in point of view, compare and contrast characters, problem and solution.</w:t>
      </w:r>
    </w:p>
    <w:p>
      <w:pPr>
        <w:pStyle w:val="Normal"/>
        <w:rPr/>
      </w:pPr>
      <w:r>
        <w:rPr/>
      </w:r>
    </w:p>
    <w:p>
      <w:pPr>
        <w:pStyle w:val="Normal"/>
        <w:rPr/>
      </w:pPr>
      <w:r>
        <w:rPr/>
        <w:t>Write character descriptions of Olive and Will. How are they different? How are they alike?</w:t>
      </w:r>
    </w:p>
    <w:p>
      <w:pPr>
        <w:pStyle w:val="Normal"/>
        <w:rPr/>
      </w:pPr>
      <w:r>
        <w:rPr/>
      </w:r>
    </w:p>
    <w:p>
      <w:pPr>
        <w:pStyle w:val="Normal"/>
        <w:rPr/>
      </w:pPr>
      <w:r>
        <w:rPr/>
        <w:t>How does the art add to the story? How do the endpapers begin the story before you even read a word? What do they tell you? Draw your own endpapers, making your own choices of how to set up the conflict wordlessly.</w:t>
      </w:r>
    </w:p>
    <w:p>
      <w:pPr>
        <w:pStyle w:val="Normal"/>
        <w:rPr/>
      </w:pPr>
      <w:r>
        <w:rPr/>
      </w:r>
    </w:p>
    <w:p>
      <w:pPr>
        <w:pStyle w:val="Normal"/>
        <w:rPr/>
      </w:pPr>
      <w:r>
        <w:rPr/>
        <w:t>“</w:t>
      </w:r>
      <w:r>
        <w:rPr/>
        <w:t>Enough is enough!” means one thing at the beginning of the book and another at the end. Explain the difference. Can you come up with another example where the same words can mean different things?</w:t>
      </w:r>
    </w:p>
    <w:p>
      <w:pPr>
        <w:pStyle w:val="Normal"/>
        <w:rPr/>
      </w:pPr>
      <w:r>
        <w:rPr/>
      </w:r>
    </w:p>
    <w:p>
      <w:pPr>
        <w:pStyle w:val="Normal"/>
        <w:rPr/>
      </w:pPr>
      <w:r>
        <w:rPr/>
        <w:t>How does Olive decide enough is enough at the start of the book? At the end of the book?</w:t>
      </w:r>
    </w:p>
    <w:p>
      <w:pPr>
        <w:pStyle w:val="Normal"/>
        <w:rPr/>
      </w:pPr>
      <w:r>
        <w:rPr/>
      </w:r>
    </w:p>
    <w:p>
      <w:pPr>
        <w:pStyle w:val="Normal"/>
        <w:rPr/>
      </w:pPr>
      <w:r>
        <w:rPr/>
        <w:t>How do you know when you've had enough of something? When do you need time and space to yourself like Olive?</w:t>
      </w:r>
    </w:p>
    <w:p>
      <w:pPr>
        <w:pStyle w:val="Normal"/>
        <w:rPr/>
      </w:pPr>
      <w:r>
        <w:rPr/>
      </w:r>
    </w:p>
    <w:p>
      <w:pPr>
        <w:pStyle w:val="Normal"/>
        <w:rPr/>
      </w:pPr>
      <w:r>
        <w:rPr/>
        <w:t>Draw where you would like to go to get away from an annoying situation.</w:t>
      </w:r>
    </w:p>
    <w:p>
      <w:pPr>
        <w:pStyle w:val="Normal"/>
        <w:rPr/>
      </w:pPr>
      <w:r>
        <w:rPr/>
      </w:r>
    </w:p>
    <w:p>
      <w:pPr>
        <w:pStyle w:val="Normal"/>
        <w:rPr/>
      </w:pPr>
      <w:r>
        <w:rPr/>
        <w:t>How does the book connect Olive and Will? What happens to the book at the beginning? At the end? What do you think is in the book they're reading? Draw a page from what you imagine it would be like?</w:t>
      </w:r>
    </w:p>
    <w:p>
      <w:pPr>
        <w:pStyle w:val="Normal"/>
        <w:rPr/>
      </w:pPr>
      <w:r>
        <w:rPr/>
      </w:r>
    </w:p>
    <w:p>
      <w:pPr>
        <w:pStyle w:val="Normal"/>
        <w:rPr/>
      </w:pPr>
      <w:r>
        <w:rPr/>
        <w:t xml:space="preserve">This book deals with tipping points, the moment when things change. What is the tipping point at the beginning, the one that makes Olive want to leave? What is the tipping point at the end, the one that makes Olive want to come back? </w:t>
      </w:r>
    </w:p>
    <w:p>
      <w:pPr>
        <w:pStyle w:val="Normal"/>
        <w:rPr/>
      </w:pPr>
      <w:r>
        <w:rPr/>
      </w:r>
    </w:p>
    <w:p>
      <w:pPr>
        <w:pStyle w:val="Normal"/>
        <w:rPr/>
      </w:pPr>
      <w:r>
        <w:rPr/>
        <w:t>Olive has tipping points, but does Will? What are they?</w:t>
      </w:r>
    </w:p>
    <w:p>
      <w:pPr>
        <w:pStyle w:val="Normal"/>
        <w:rPr/>
      </w:pPr>
      <w:r>
        <w:rPr/>
      </w:r>
    </w:p>
    <w:p>
      <w:pPr>
        <w:pStyle w:val="Normal"/>
        <w:rPr/>
      </w:pPr>
      <w:r>
        <w:rPr/>
        <w:t>Write your own story involving a tipping point. You can do this with words only, using drawings, or even as a comic strip. How do you resolve what happens when the tipping point makes things change? Can you describe a tipping point that has happened in your life?</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Lucida 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967</TotalTime>
  <Application>LibreOffice/4.4.2.2$MacOSX_X86_64 LibreOffice_project/c4c7d32d0d49397cad38d62472b0bc8acff48dd6</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2017-08-09T15:45:44Z</dcterms:created>
  <dc:creator>marissa moss</dc:creator>
  <dc:language>en-US</dc:language>
  <cp:lastModifiedBy>marissa moss</cp:lastModifiedBy>
  <dcterms:modified xsi:type="dcterms:W3CDTF">2017-09-17T12:37:36Z</dcterms:modified>
  <cp:revision>5</cp:revision>
</cp:coreProperties>
</file>